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7923" w14:textId="00105F99" w:rsidR="00C1112B" w:rsidRDefault="00525945" w:rsidP="006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6D4C9A">
        <w:rPr>
          <w:rFonts w:ascii="Times New Roman" w:hAnsi="Times New Roman" w:cs="Times New Roman"/>
          <w:b/>
          <w:bCs/>
          <w:lang w:val="fr-FR"/>
        </w:rPr>
        <w:t xml:space="preserve">TITRE de l’article en </w:t>
      </w:r>
      <w:r w:rsidR="006D4C9A" w:rsidRPr="006D4C9A">
        <w:rPr>
          <w:rFonts w:ascii="Times New Roman" w:hAnsi="Times New Roman" w:cs="Times New Roman"/>
          <w:b/>
          <w:bCs/>
          <w:lang w:val="fr-FR"/>
        </w:rPr>
        <w:t>français</w:t>
      </w:r>
      <w:r w:rsidRPr="006D4C9A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641D7E77" w14:textId="77777777" w:rsidR="006475B4" w:rsidRPr="00526C1C" w:rsidRDefault="006475B4" w:rsidP="006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lang w:val="fr-FR"/>
        </w:rPr>
      </w:pPr>
    </w:p>
    <w:p w14:paraId="3F06C99F" w14:textId="77777777" w:rsidR="00526C1C" w:rsidRPr="00C1112B" w:rsidRDefault="00526C1C" w:rsidP="00C1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291D7140" w14:textId="0299D21B" w:rsidR="00A44393" w:rsidRDefault="00A44393" w:rsidP="0097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14B53F6A" w14:textId="77777777" w:rsidR="0073699F" w:rsidRPr="00C1112B" w:rsidRDefault="0073699F" w:rsidP="0097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7B881021" w14:textId="77777777" w:rsidR="006D4C9A" w:rsidRDefault="006D4C9A" w:rsidP="006D4C9A">
      <w:pPr>
        <w:spacing w:after="0"/>
        <w:jc w:val="both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DDFCC9B" w14:textId="660DB295" w:rsidR="006D4C9A" w:rsidRPr="00526C1C" w:rsidRDefault="006D4C9A" w:rsidP="006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both"/>
        <w:rPr>
          <w:rFonts w:ascii="Times New Roman" w:eastAsia="Times New Roman" w:hAnsi="Times New Roman" w:cs="Times New Roman"/>
          <w:b/>
          <w:lang w:val="fr-FR" w:eastAsia="fr-FR"/>
        </w:rPr>
      </w:pPr>
      <w:r w:rsidRPr="00526C1C">
        <w:rPr>
          <w:rFonts w:ascii="Times New Roman" w:eastAsia="Times New Roman" w:hAnsi="Times New Roman" w:cs="Times New Roman"/>
          <w:b/>
          <w:lang w:val="fr-FR" w:eastAsia="fr-FR"/>
        </w:rPr>
        <w:t>Introduction et objectif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(</w:t>
      </w:r>
      <w:r w:rsidR="0091029A">
        <w:rPr>
          <w:rFonts w:ascii="Times New Roman" w:eastAsia="Times New Roman" w:hAnsi="Times New Roman" w:cs="Times New Roman"/>
          <w:b/>
          <w:lang w:val="fr-FR" w:eastAsia="fr-FR"/>
        </w:rPr>
        <w:t>s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)</w:t>
      </w:r>
      <w:r w:rsidRPr="00526C1C">
        <w:rPr>
          <w:rFonts w:ascii="Times New Roman" w:eastAsia="Times New Roman" w:hAnsi="Times New Roman" w:cs="Times New Roman"/>
          <w:b/>
          <w:lang w:val="fr-FR" w:eastAsia="fr-FR"/>
        </w:rPr>
        <w:t xml:space="preserve"> de l’étude</w:t>
      </w:r>
    </w:p>
    <w:p w14:paraId="7DB931A5" w14:textId="77777777" w:rsidR="006D4C9A" w:rsidRDefault="006D4C9A" w:rsidP="006D4C9A">
      <w:pPr>
        <w:spacing w:after="0"/>
        <w:jc w:val="both"/>
        <w:outlineLvl w:val="2"/>
        <w:rPr>
          <w:rFonts w:ascii="Times New Roman" w:hAnsi="Times New Roman" w:cs="Times New Roman"/>
          <w:color w:val="000000"/>
          <w:lang w:val="fr-FR"/>
        </w:rPr>
      </w:pPr>
    </w:p>
    <w:p w14:paraId="44B270E4" w14:textId="77777777" w:rsidR="006D4C9A" w:rsidRDefault="006D4C9A" w:rsidP="006D4C9A">
      <w:pPr>
        <w:spacing w:after="0"/>
        <w:jc w:val="both"/>
        <w:outlineLvl w:val="2"/>
        <w:rPr>
          <w:rFonts w:ascii="Times New Roman" w:hAnsi="Times New Roman" w:cs="Times New Roman"/>
          <w:color w:val="000000"/>
          <w:lang w:val="fr-FR"/>
        </w:rPr>
      </w:pPr>
    </w:p>
    <w:p w14:paraId="0CA1AEAD" w14:textId="77777777" w:rsidR="006D4C9A" w:rsidRDefault="006D4C9A" w:rsidP="006D4C9A">
      <w:pPr>
        <w:spacing w:after="0"/>
        <w:jc w:val="both"/>
        <w:outlineLvl w:val="2"/>
        <w:rPr>
          <w:rFonts w:ascii="Times New Roman" w:hAnsi="Times New Roman" w:cs="Times New Roman"/>
          <w:color w:val="000000"/>
          <w:lang w:val="fr-FR"/>
        </w:rPr>
      </w:pPr>
    </w:p>
    <w:p w14:paraId="0F15761E" w14:textId="77777777" w:rsidR="00526C1C" w:rsidRDefault="00526C1C" w:rsidP="0097001B">
      <w:pPr>
        <w:spacing w:after="0"/>
        <w:jc w:val="both"/>
        <w:outlineLvl w:val="2"/>
        <w:rPr>
          <w:rFonts w:ascii="Times New Roman" w:hAnsi="Times New Roman" w:cs="Times New Roman"/>
          <w:color w:val="000000"/>
          <w:lang w:val="fr-FR"/>
        </w:rPr>
      </w:pPr>
    </w:p>
    <w:p w14:paraId="3F0B8C88" w14:textId="77777777" w:rsidR="00526C1C" w:rsidRDefault="00526C1C" w:rsidP="0097001B">
      <w:pPr>
        <w:spacing w:after="0"/>
        <w:jc w:val="both"/>
        <w:outlineLvl w:val="2"/>
        <w:rPr>
          <w:rFonts w:ascii="Times New Roman" w:hAnsi="Times New Roman" w:cs="Times New Roman"/>
          <w:color w:val="000000"/>
          <w:lang w:val="fr-FR"/>
        </w:rPr>
      </w:pPr>
    </w:p>
    <w:p w14:paraId="02EAFF7A" w14:textId="77777777" w:rsidR="00525945" w:rsidRDefault="00525945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6156DDCF" w14:textId="3E7B2C9B" w:rsidR="00A44393" w:rsidRPr="0097001B" w:rsidRDefault="00A44393" w:rsidP="00526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  <w:r w:rsidRPr="0097001B">
        <w:rPr>
          <w:rFonts w:ascii="Times New Roman" w:eastAsia="Times New Roman" w:hAnsi="Times New Roman" w:cs="Times New Roman"/>
          <w:b/>
          <w:lang w:val="fr-FR" w:eastAsia="fr-FR"/>
        </w:rPr>
        <w:t>Méthode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(</w:t>
      </w:r>
      <w:r w:rsidR="005A4669">
        <w:rPr>
          <w:rFonts w:ascii="Times New Roman" w:eastAsia="Times New Roman" w:hAnsi="Times New Roman" w:cs="Times New Roman"/>
          <w:b/>
          <w:lang w:val="fr-FR" w:eastAsia="fr-FR"/>
        </w:rPr>
        <w:t>s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)</w:t>
      </w:r>
    </w:p>
    <w:p w14:paraId="6F4F4F79" w14:textId="77777777" w:rsidR="00A44393" w:rsidRPr="0097001B" w:rsidRDefault="00A44393" w:rsidP="00970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14:paraId="15B66958" w14:textId="77777777" w:rsidR="00525945" w:rsidRDefault="00525945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D1E5D88" w14:textId="77777777" w:rsidR="00526C1C" w:rsidRDefault="00526C1C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1CA1D6A2" w14:textId="77777777" w:rsidR="00526C1C" w:rsidRDefault="00526C1C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14605B9" w14:textId="77777777" w:rsidR="00526C1C" w:rsidRDefault="00526C1C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7DF195A" w14:textId="77777777" w:rsidR="00526C1C" w:rsidRDefault="00526C1C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58CC606E" w14:textId="77777777" w:rsidR="00525945" w:rsidRDefault="00525945" w:rsidP="0097001B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50A8CE6A" w14:textId="2429558C" w:rsidR="0097001B" w:rsidRDefault="00E844C8" w:rsidP="00526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  <w:r w:rsidRPr="0097001B">
        <w:rPr>
          <w:rFonts w:ascii="Times New Roman" w:eastAsia="Times New Roman" w:hAnsi="Times New Roman" w:cs="Times New Roman"/>
          <w:b/>
          <w:lang w:val="fr-FR" w:eastAsia="fr-FR"/>
        </w:rPr>
        <w:t>Résultat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(</w:t>
      </w:r>
      <w:r w:rsidRPr="0097001B">
        <w:rPr>
          <w:rFonts w:ascii="Times New Roman" w:eastAsia="Times New Roman" w:hAnsi="Times New Roman" w:cs="Times New Roman"/>
          <w:b/>
          <w:lang w:val="fr-FR" w:eastAsia="fr-FR"/>
        </w:rPr>
        <w:t>s</w:t>
      </w:r>
      <w:r w:rsidR="00257076">
        <w:rPr>
          <w:rFonts w:ascii="Times New Roman" w:eastAsia="Times New Roman" w:hAnsi="Times New Roman" w:cs="Times New Roman"/>
          <w:b/>
          <w:lang w:val="fr-FR" w:eastAsia="fr-FR"/>
        </w:rPr>
        <w:t>)</w:t>
      </w:r>
    </w:p>
    <w:p w14:paraId="4816281E" w14:textId="77777777" w:rsidR="00391AEE" w:rsidRPr="0095419F" w:rsidRDefault="00391AEE" w:rsidP="00E6381A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fr-FR"/>
        </w:rPr>
      </w:pPr>
    </w:p>
    <w:p w14:paraId="0E2B7432" w14:textId="77777777" w:rsidR="00525945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5F4B5231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748BDC5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FBD1AAF" w14:textId="77777777" w:rsidR="00525945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429287C4" w14:textId="77777777" w:rsidR="00525945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4CEE3247" w14:textId="04B583EB" w:rsidR="009C2201" w:rsidRDefault="00C312CD" w:rsidP="003C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both"/>
        <w:rPr>
          <w:rFonts w:ascii="Times New Roman" w:eastAsia="Times New Roman" w:hAnsi="Times New Roman" w:cs="Times New Roman"/>
          <w:b/>
          <w:lang w:val="fr-FR" w:eastAsia="fr-FR"/>
        </w:rPr>
      </w:pPr>
      <w:r w:rsidRPr="0097001B">
        <w:rPr>
          <w:rFonts w:ascii="Times New Roman" w:eastAsia="Times New Roman" w:hAnsi="Times New Roman" w:cs="Times New Roman"/>
          <w:b/>
          <w:lang w:val="fr-FR" w:eastAsia="fr-FR"/>
        </w:rPr>
        <w:t>Conclusion</w:t>
      </w:r>
    </w:p>
    <w:p w14:paraId="6A5B629D" w14:textId="77777777" w:rsidR="00525945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77711601" w14:textId="77777777" w:rsidR="00525945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12C652B8" w14:textId="77777777" w:rsidR="00525945" w:rsidRPr="003C3093" w:rsidRDefault="00525945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5932BF9F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6DABAB53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73450EA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2D40C1DA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11E94219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4E357E03" w14:textId="4DE9E01A" w:rsidR="00526C1C" w:rsidRDefault="003C3093" w:rsidP="003C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both"/>
        <w:rPr>
          <w:rFonts w:ascii="Times New Roman" w:eastAsia="Times New Roman" w:hAnsi="Times New Roman" w:cs="Times New Roman"/>
          <w:b/>
          <w:lang w:val="fr-FR" w:eastAsia="fr-FR"/>
        </w:rPr>
      </w:pPr>
      <w:r>
        <w:rPr>
          <w:rFonts w:ascii="Times New Roman" w:eastAsia="Times New Roman" w:hAnsi="Times New Roman" w:cs="Times New Roman"/>
          <w:b/>
          <w:lang w:val="fr-FR" w:eastAsia="fr-FR"/>
        </w:rPr>
        <w:t>Message</w:t>
      </w:r>
      <w:r w:rsidR="006475B4">
        <w:rPr>
          <w:rFonts w:ascii="Times New Roman" w:eastAsia="Times New Roman" w:hAnsi="Times New Roman" w:cs="Times New Roman"/>
          <w:b/>
          <w:lang w:val="fr-FR" w:eastAsia="fr-FR"/>
        </w:rPr>
        <w:t>(s)</w:t>
      </w:r>
      <w:r>
        <w:rPr>
          <w:rFonts w:ascii="Times New Roman" w:eastAsia="Times New Roman" w:hAnsi="Times New Roman" w:cs="Times New Roman"/>
          <w:b/>
          <w:lang w:val="fr-FR" w:eastAsia="fr-FR"/>
        </w:rPr>
        <w:t xml:space="preserve"> clé  </w:t>
      </w:r>
    </w:p>
    <w:p w14:paraId="4E5EDCA3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333306F8" w14:textId="77777777" w:rsidR="00526C1C" w:rsidRDefault="00526C1C" w:rsidP="009C220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lang w:val="fr-FR" w:eastAsia="fr-FR"/>
        </w:rPr>
      </w:pPr>
    </w:p>
    <w:p w14:paraId="0F2F7390" w14:textId="2B6649CF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i/>
          <w:iCs/>
          <w:lang w:val="fr-FR" w:eastAsia="fr-FR"/>
        </w:rPr>
      </w:pPr>
    </w:p>
    <w:p w14:paraId="4C9680F8" w14:textId="77777777" w:rsidR="006475B4" w:rsidRDefault="006475B4">
      <w:pPr>
        <w:rPr>
          <w:rFonts w:ascii="Times New Roman" w:eastAsia="Times New Roman" w:hAnsi="Times New Roman" w:cs="Times New Roman"/>
          <w:b/>
          <w:i/>
          <w:iCs/>
          <w:lang w:val="fr-FR" w:eastAsia="fr-FR"/>
        </w:rPr>
      </w:pPr>
      <w:r>
        <w:rPr>
          <w:rFonts w:ascii="Times New Roman" w:eastAsia="Times New Roman" w:hAnsi="Times New Roman" w:cs="Times New Roman"/>
          <w:b/>
          <w:i/>
          <w:iCs/>
          <w:lang w:val="fr-FR" w:eastAsia="fr-FR"/>
        </w:rPr>
        <w:br w:type="page"/>
      </w:r>
    </w:p>
    <w:p w14:paraId="2A861652" w14:textId="77777777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i/>
          <w:iCs/>
          <w:lang w:val="fr-FR" w:eastAsia="fr-FR"/>
        </w:rPr>
      </w:pPr>
    </w:p>
    <w:p w14:paraId="78AABE6B" w14:textId="77777777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i/>
          <w:iCs/>
          <w:lang w:val="fr-FR" w:eastAsia="fr-FR"/>
        </w:rPr>
      </w:pPr>
    </w:p>
    <w:p w14:paraId="23C08EC0" w14:textId="77777777" w:rsidR="006475B4" w:rsidRDefault="006475B4" w:rsidP="006475B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  <w:t xml:space="preserve">Nous vous remercions </w:t>
      </w:r>
      <w:r w:rsidRPr="006475B4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  <w:t>pour votre participation à la veille bibliographique</w:t>
      </w:r>
    </w:p>
    <w:p w14:paraId="68BD7165" w14:textId="1ACF74CD" w:rsidR="006475B4" w:rsidRPr="006475B4" w:rsidRDefault="006475B4" w:rsidP="006475B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</w:pPr>
      <w:r w:rsidRPr="006475B4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  <w:t xml:space="preserve"> </w:t>
      </w:r>
      <w:proofErr w:type="gramStart"/>
      <w:r w:rsidRPr="006475B4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  <w:t>du</w:t>
      </w:r>
      <w:proofErr w:type="gramEnd"/>
      <w:r w:rsidRPr="006475B4">
        <w:rPr>
          <w:rFonts w:ascii="Times New Roman" w:eastAsia="Times New Roman" w:hAnsi="Times New Roman" w:cs="Times New Roman"/>
          <w:b/>
          <w:bCs/>
          <w:i/>
          <w:iCs/>
          <w:color w:val="4F81BD" w:themeColor="accent1"/>
          <w:sz w:val="28"/>
          <w:szCs w:val="28"/>
          <w:lang w:val="fr-FR" w:eastAsia="fr-FR"/>
        </w:rPr>
        <w:t xml:space="preserve"> GFRS !</w:t>
      </w:r>
    </w:p>
    <w:p w14:paraId="04F54B8A" w14:textId="77777777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lang w:val="fr-FR" w:eastAsia="fr-FR"/>
        </w:rPr>
      </w:pPr>
    </w:p>
    <w:p w14:paraId="5A260EEC" w14:textId="77777777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lang w:val="fr-FR" w:eastAsia="fr-FR"/>
        </w:rPr>
      </w:pPr>
    </w:p>
    <w:p w14:paraId="1F9A7040" w14:textId="3DA48055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</w:pPr>
      <w:r w:rsidRPr="006475B4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>Merci d’adresser votre résumé à :</w:t>
      </w:r>
    </w:p>
    <w:p w14:paraId="164FB6B0" w14:textId="77777777" w:rsidR="006475B4" w:rsidRP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</w:pPr>
    </w:p>
    <w:p w14:paraId="29F837A9" w14:textId="77777777" w:rsidR="006475B4" w:rsidRP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</w:pPr>
    </w:p>
    <w:p w14:paraId="4C588DC8" w14:textId="1BB48D12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fr-FR"/>
        </w:rPr>
      </w:pPr>
      <w:r w:rsidRPr="006475B4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fr-FR"/>
        </w:rPr>
        <w:t xml:space="preserve">Brigitte GRANEL : </w:t>
      </w:r>
      <w:hyperlink r:id="rId7" w:history="1">
        <w:r w:rsidRPr="00F806A7">
          <w:rPr>
            <w:rStyle w:val="Lienhypertexte"/>
            <w:rFonts w:ascii="Times New Roman" w:eastAsia="Times New Roman" w:hAnsi="Times New Roman" w:cs="Times New Roman"/>
            <w:i/>
            <w:iCs/>
            <w:sz w:val="28"/>
            <w:szCs w:val="28"/>
            <w:lang w:val="it-IT" w:eastAsia="fr-FR"/>
          </w:rPr>
          <w:t>Brigitte.GRANEL@ap-hm.fr</w:t>
        </w:r>
      </w:hyperlink>
    </w:p>
    <w:p w14:paraId="7C2F8DF6" w14:textId="77777777" w:rsid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fr-FR"/>
        </w:rPr>
      </w:pPr>
    </w:p>
    <w:p w14:paraId="515D8CC3" w14:textId="66056E15" w:rsidR="006475B4" w:rsidRPr="00530B10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</w:pPr>
      <w:r w:rsidRPr="00530B10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>ET</w:t>
      </w:r>
    </w:p>
    <w:p w14:paraId="0BF85C6D" w14:textId="77777777" w:rsidR="006475B4" w:rsidRPr="00530B10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</w:pPr>
    </w:p>
    <w:p w14:paraId="601DD1ED" w14:textId="1B0C9042" w:rsidR="00530B10" w:rsidRPr="006475B4" w:rsidRDefault="006475B4" w:rsidP="006D4C9A">
      <w:pPr>
        <w:spacing w:after="0"/>
        <w:jc w:val="both"/>
        <w:outlineLvl w:val="2"/>
        <w:rPr>
          <w:rFonts w:ascii="Times New Roman" w:eastAsia="Times New Roman" w:hAnsi="Times New Roman" w:cs="Times New Roman"/>
          <w:i/>
          <w:iCs/>
          <w:lang w:val="fr-FR" w:eastAsia="fr-FR"/>
        </w:rPr>
      </w:pPr>
      <w:r w:rsidRPr="006475B4">
        <w:rPr>
          <w:rFonts w:ascii="Times New Roman" w:eastAsia="Times New Roman" w:hAnsi="Times New Roman" w:cs="Times New Roman"/>
          <w:i/>
          <w:iCs/>
          <w:sz w:val="28"/>
          <w:szCs w:val="28"/>
          <w:lang w:val="fr-FR" w:eastAsia="fr-FR"/>
        </w:rPr>
        <w:t xml:space="preserve">Laurence MICHEL : </w:t>
      </w:r>
      <w:hyperlink r:id="rId8" w:history="1">
        <w:r w:rsidR="00530B10" w:rsidRPr="00530B10">
          <w:rPr>
            <w:rStyle w:val="Lienhypertexte"/>
            <w:rFonts w:ascii="Times New Roman" w:eastAsia="Times New Roman" w:hAnsi="Times New Roman" w:cs="Times New Roman"/>
            <w:i/>
            <w:iCs/>
            <w:sz w:val="28"/>
            <w:szCs w:val="28"/>
            <w:lang w:val="fr-FR" w:eastAsia="fr-FR"/>
          </w:rPr>
          <w:t>laurence.michel@inserm.fr</w:t>
        </w:r>
      </w:hyperlink>
    </w:p>
    <w:sectPr w:rsidR="00530B10" w:rsidRPr="006475B4" w:rsidSect="00E3145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935B" w14:textId="77777777" w:rsidR="00BD4990" w:rsidRDefault="00BD4990" w:rsidP="00FA3227">
      <w:pPr>
        <w:spacing w:after="0" w:line="240" w:lineRule="auto"/>
      </w:pPr>
      <w:r>
        <w:separator/>
      </w:r>
    </w:p>
  </w:endnote>
  <w:endnote w:type="continuationSeparator" w:id="0">
    <w:p w14:paraId="34A63DA4" w14:textId="77777777" w:rsidR="00BD4990" w:rsidRDefault="00BD4990" w:rsidP="00F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02E6" w14:textId="757A5B65" w:rsidR="006D4C9A" w:rsidRPr="006D4C9A" w:rsidRDefault="006D4C9A">
    <w:pPr>
      <w:pStyle w:val="Pieddepage"/>
      <w:rPr>
        <w:b/>
        <w:bCs/>
        <w:lang w:val="fr-FR"/>
      </w:rPr>
    </w:pPr>
  </w:p>
  <w:p w14:paraId="5685A060" w14:textId="609261B4" w:rsidR="006475B4" w:rsidRPr="006475B4" w:rsidRDefault="006D4C9A" w:rsidP="006475B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  <w:r w:rsidRPr="006D4C9A">
      <w:rPr>
        <w:rFonts w:ascii="Times New Roman" w:hAnsi="Times New Roman" w:cs="Times New Roman"/>
        <w:b/>
        <w:bCs/>
        <w:lang w:val="fr-FR"/>
      </w:rPr>
      <w:t>Ré</w:t>
    </w:r>
    <w:r>
      <w:rPr>
        <w:rFonts w:ascii="Times New Roman" w:hAnsi="Times New Roman" w:cs="Times New Roman"/>
        <w:b/>
        <w:bCs/>
        <w:lang w:val="fr-FR"/>
      </w:rPr>
      <w:t xml:space="preserve">férence </w:t>
    </w:r>
    <w:proofErr w:type="spellStart"/>
    <w:r>
      <w:rPr>
        <w:rFonts w:ascii="Times New Roman" w:hAnsi="Times New Roman" w:cs="Times New Roman"/>
        <w:b/>
        <w:bCs/>
        <w:lang w:val="fr-FR"/>
      </w:rPr>
      <w:t>Pubmed</w:t>
    </w:r>
    <w:proofErr w:type="spellEnd"/>
    <w:r>
      <w:rPr>
        <w:rFonts w:ascii="Times New Roman" w:hAnsi="Times New Roman" w:cs="Times New Roman"/>
        <w:b/>
        <w:bCs/>
        <w:lang w:val="fr-FR"/>
      </w:rPr>
      <w:t xml:space="preserve"> comme suit : </w:t>
    </w:r>
    <w:r w:rsidRPr="006D4C9A">
      <w:rPr>
        <w:rFonts w:ascii="Times New Roman" w:hAnsi="Times New Roman" w:cs="Times New Roman"/>
        <w:lang w:val="fr-FR"/>
      </w:rPr>
      <w:t xml:space="preserve">Volkmann ER, </w:t>
    </w:r>
    <w:proofErr w:type="spellStart"/>
    <w:r w:rsidRPr="006D4C9A">
      <w:rPr>
        <w:rFonts w:ascii="Times New Roman" w:hAnsi="Times New Roman" w:cs="Times New Roman"/>
        <w:lang w:val="fr-FR"/>
      </w:rPr>
      <w:t>McMahan</w:t>
    </w:r>
    <w:proofErr w:type="spellEnd"/>
    <w:r w:rsidRPr="006D4C9A">
      <w:rPr>
        <w:rFonts w:ascii="Times New Roman" w:hAnsi="Times New Roman" w:cs="Times New Roman"/>
        <w:lang w:val="fr-FR"/>
      </w:rPr>
      <w:t xml:space="preserve"> ZH, Smith V, et al. </w:t>
    </w:r>
    <w:r w:rsidRPr="006D4C9A">
      <w:rPr>
        <w:rFonts w:ascii="Times New Roman" w:hAnsi="Times New Roman" w:cs="Times New Roman"/>
      </w:rPr>
      <w:t xml:space="preserve">Risk of Malnutrition in Patients </w:t>
    </w:r>
    <w:proofErr w:type="gramStart"/>
    <w:r w:rsidRPr="006D4C9A">
      <w:rPr>
        <w:rFonts w:ascii="Times New Roman" w:hAnsi="Times New Roman" w:cs="Times New Roman"/>
      </w:rPr>
      <w:t>With</w:t>
    </w:r>
    <w:proofErr w:type="gramEnd"/>
    <w:r w:rsidRPr="006D4C9A">
      <w:rPr>
        <w:rFonts w:ascii="Times New Roman" w:hAnsi="Times New Roman" w:cs="Times New Roman"/>
      </w:rPr>
      <w:t xml:space="preserve"> Systemic Sclerosis‐Associated Interstitial Lung Disease Treated With </w:t>
    </w:r>
    <w:proofErr w:type="spellStart"/>
    <w:r w:rsidRPr="006D4C9A">
      <w:rPr>
        <w:rFonts w:ascii="Times New Roman" w:hAnsi="Times New Roman" w:cs="Times New Roman"/>
      </w:rPr>
      <w:t>Nintedanib</w:t>
    </w:r>
    <w:proofErr w:type="spellEnd"/>
    <w:r w:rsidRPr="006D4C9A">
      <w:rPr>
        <w:rFonts w:ascii="Times New Roman" w:hAnsi="Times New Roman" w:cs="Times New Roman"/>
      </w:rPr>
      <w:t xml:space="preserve"> in the Randomized, Placebo‐Controlled SENSCIS Trial. Arthritis Care Res. </w:t>
    </w:r>
    <w:proofErr w:type="spellStart"/>
    <w:r w:rsidRPr="006D4C9A">
      <w:rPr>
        <w:rFonts w:ascii="Times New Roman" w:hAnsi="Times New Roman" w:cs="Times New Roman"/>
      </w:rPr>
      <w:t>déc</w:t>
    </w:r>
    <w:proofErr w:type="spellEnd"/>
    <w:r w:rsidRPr="006D4C9A">
      <w:rPr>
        <w:rFonts w:ascii="Times New Roman" w:hAnsi="Times New Roman" w:cs="Times New Roman"/>
      </w:rPr>
      <w:t xml:space="preserve"> 2023;75(12):2501</w:t>
    </w:r>
    <w:r w:rsidRPr="006D4C9A">
      <w:rPr>
        <w:rFonts w:ascii="Times New Roman" w:hAnsi="Times New Roman" w:cs="Times New Roman"/>
      </w:rPr>
      <w:noBreakHyphen/>
      <w:t>7. (</w:t>
    </w:r>
    <w:hyperlink r:id="rId1" w:tgtFrame="_blank" w:history="1">
      <w:r w:rsidRPr="006D4C9A">
        <w:rPr>
          <w:rStyle w:val="Lienhypertexte"/>
          <w:rFonts w:ascii="Times New Roman" w:hAnsi="Times New Roman" w:cs="Times New Roman"/>
        </w:rPr>
        <w:t>PubMed</w:t>
      </w:r>
    </w:hyperlink>
    <w:r w:rsidRPr="006D4C9A">
      <w:rPr>
        <w:rFonts w:ascii="Times New Roman" w:hAnsi="Times New Roman" w:cs="Times New Roma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92B3" w14:textId="77777777" w:rsidR="00BD4990" w:rsidRDefault="00BD4990" w:rsidP="00FA3227">
      <w:pPr>
        <w:spacing w:after="0" w:line="240" w:lineRule="auto"/>
      </w:pPr>
      <w:r>
        <w:separator/>
      </w:r>
    </w:p>
  </w:footnote>
  <w:footnote w:type="continuationSeparator" w:id="0">
    <w:p w14:paraId="35D027F6" w14:textId="77777777" w:rsidR="00BD4990" w:rsidRDefault="00BD4990" w:rsidP="00F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9D26" w14:textId="4E633833" w:rsidR="00FA3227" w:rsidRPr="00FF4F5B" w:rsidRDefault="00526C1C" w:rsidP="00FF4F5B">
    <w:pPr>
      <w:jc w:val="center"/>
      <w:rPr>
        <w:rFonts w:ascii="Times New Roman" w:hAnsi="Times New Roman" w:cs="Times New Roman"/>
        <w:b/>
        <w:szCs w:val="28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B21A4" wp14:editId="1F098608">
          <wp:simplePos x="0" y="0"/>
          <wp:positionH relativeFrom="column">
            <wp:posOffset>-765352</wp:posOffset>
          </wp:positionH>
          <wp:positionV relativeFrom="paragraph">
            <wp:posOffset>-134912</wp:posOffset>
          </wp:positionV>
          <wp:extent cx="1064260" cy="579120"/>
          <wp:effectExtent l="0" t="0" r="2540" b="0"/>
          <wp:wrapSquare wrapText="bothSides"/>
          <wp:docPr id="1" name="Image 1" descr="GF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F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642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1B09" w:rsidRPr="00FC1B09">
      <w:rPr>
        <w:rFonts w:ascii="Times New Roman" w:hAnsi="Times New Roman" w:cs="Times New Roman"/>
        <w:b/>
        <w:szCs w:val="28"/>
        <w:lang w:val="fr-FR"/>
      </w:rPr>
      <w:t>Veille Bibliographique pour le site G</w:t>
    </w:r>
    <w:r w:rsidR="00FF4F5B">
      <w:rPr>
        <w:rFonts w:ascii="Times New Roman" w:hAnsi="Times New Roman" w:cs="Times New Roman"/>
        <w:b/>
        <w:szCs w:val="28"/>
        <w:lang w:val="fr-FR"/>
      </w:rPr>
      <w:t xml:space="preserve">FRS – Résumé par </w:t>
    </w:r>
    <w:r w:rsidR="00525945">
      <w:rPr>
        <w:rFonts w:ascii="Times New Roman" w:hAnsi="Times New Roman" w:cs="Times New Roman"/>
        <w:b/>
        <w:szCs w:val="28"/>
        <w:lang w:val="fr-FR"/>
      </w:rPr>
      <w:t>XXX</w:t>
    </w:r>
    <w:r w:rsidR="0097001B">
      <w:rPr>
        <w:rFonts w:ascii="Times New Roman" w:hAnsi="Times New Roman" w:cs="Times New Roman"/>
        <w:b/>
        <w:szCs w:val="28"/>
        <w:lang w:val="fr-FR"/>
      </w:rPr>
      <w:t xml:space="preserve"> – </w:t>
    </w:r>
    <w:r w:rsidR="00525945">
      <w:rPr>
        <w:rFonts w:ascii="Times New Roman" w:hAnsi="Times New Roman" w:cs="Times New Roman"/>
        <w:b/>
        <w:szCs w:val="28"/>
        <w:lang w:val="fr-FR"/>
      </w:rPr>
      <w:t>date</w:t>
    </w:r>
    <w:r>
      <w:rPr>
        <w:rFonts w:ascii="Times New Roman" w:hAnsi="Times New Roman" w:cs="Times New Roman"/>
        <w:b/>
        <w:szCs w:val="28"/>
        <w:lang w:val="fr-FR"/>
      </w:rPr>
      <w:t xml:space="preserve"> XX/XX/XX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46D"/>
    <w:multiLevelType w:val="hybridMultilevel"/>
    <w:tmpl w:val="DBA00BA2"/>
    <w:lvl w:ilvl="0" w:tplc="D2E41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65A"/>
    <w:multiLevelType w:val="multilevel"/>
    <w:tmpl w:val="E56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A2D1C"/>
    <w:multiLevelType w:val="multilevel"/>
    <w:tmpl w:val="79BE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8432E"/>
    <w:multiLevelType w:val="multilevel"/>
    <w:tmpl w:val="BE42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353DB"/>
    <w:multiLevelType w:val="multilevel"/>
    <w:tmpl w:val="6B66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D48E7"/>
    <w:multiLevelType w:val="multilevel"/>
    <w:tmpl w:val="F5CE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D6B20"/>
    <w:multiLevelType w:val="multilevel"/>
    <w:tmpl w:val="0CA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C1298"/>
    <w:multiLevelType w:val="multilevel"/>
    <w:tmpl w:val="E40A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97F8C"/>
    <w:multiLevelType w:val="multilevel"/>
    <w:tmpl w:val="C8A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36BE1"/>
    <w:multiLevelType w:val="multilevel"/>
    <w:tmpl w:val="AFD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92D27"/>
    <w:multiLevelType w:val="multilevel"/>
    <w:tmpl w:val="C33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C61A8"/>
    <w:multiLevelType w:val="multilevel"/>
    <w:tmpl w:val="6AD2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6F71"/>
    <w:multiLevelType w:val="multilevel"/>
    <w:tmpl w:val="0D58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87B2C"/>
    <w:multiLevelType w:val="multilevel"/>
    <w:tmpl w:val="3670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E1CF6"/>
    <w:multiLevelType w:val="multilevel"/>
    <w:tmpl w:val="677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226CC"/>
    <w:multiLevelType w:val="multilevel"/>
    <w:tmpl w:val="29EE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B5978"/>
    <w:multiLevelType w:val="multilevel"/>
    <w:tmpl w:val="481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171E4D"/>
    <w:multiLevelType w:val="multilevel"/>
    <w:tmpl w:val="295C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E34F90"/>
    <w:multiLevelType w:val="hybridMultilevel"/>
    <w:tmpl w:val="17AEC6B2"/>
    <w:lvl w:ilvl="0" w:tplc="3A646CD2">
      <w:start w:val="3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0137F"/>
    <w:multiLevelType w:val="multilevel"/>
    <w:tmpl w:val="400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60A80"/>
    <w:multiLevelType w:val="multilevel"/>
    <w:tmpl w:val="F64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070A1"/>
    <w:multiLevelType w:val="multilevel"/>
    <w:tmpl w:val="49F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15238"/>
    <w:multiLevelType w:val="hybridMultilevel"/>
    <w:tmpl w:val="DC648446"/>
    <w:lvl w:ilvl="0" w:tplc="C90EC8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A0883"/>
    <w:multiLevelType w:val="multilevel"/>
    <w:tmpl w:val="993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933516">
    <w:abstractNumId w:val="3"/>
  </w:num>
  <w:num w:numId="2" w16cid:durableId="785150858">
    <w:abstractNumId w:val="2"/>
  </w:num>
  <w:num w:numId="3" w16cid:durableId="1198196970">
    <w:abstractNumId w:val="17"/>
  </w:num>
  <w:num w:numId="4" w16cid:durableId="2067869301">
    <w:abstractNumId w:val="9"/>
  </w:num>
  <w:num w:numId="5" w16cid:durableId="1652827988">
    <w:abstractNumId w:val="1"/>
  </w:num>
  <w:num w:numId="6" w16cid:durableId="1694458145">
    <w:abstractNumId w:val="7"/>
  </w:num>
  <w:num w:numId="7" w16cid:durableId="409230124">
    <w:abstractNumId w:val="11"/>
  </w:num>
  <w:num w:numId="8" w16cid:durableId="482355568">
    <w:abstractNumId w:val="13"/>
  </w:num>
  <w:num w:numId="9" w16cid:durableId="1002196045">
    <w:abstractNumId w:val="15"/>
  </w:num>
  <w:num w:numId="10" w16cid:durableId="56710480">
    <w:abstractNumId w:val="8"/>
  </w:num>
  <w:num w:numId="11" w16cid:durableId="1393578741">
    <w:abstractNumId w:val="5"/>
  </w:num>
  <w:num w:numId="12" w16cid:durableId="1481074196">
    <w:abstractNumId w:val="10"/>
  </w:num>
  <w:num w:numId="13" w16cid:durableId="2029989756">
    <w:abstractNumId w:val="6"/>
  </w:num>
  <w:num w:numId="14" w16cid:durableId="2320433">
    <w:abstractNumId w:val="14"/>
  </w:num>
  <w:num w:numId="15" w16cid:durableId="198779769">
    <w:abstractNumId w:val="19"/>
  </w:num>
  <w:num w:numId="16" w16cid:durableId="988705125">
    <w:abstractNumId w:val="4"/>
  </w:num>
  <w:num w:numId="17" w16cid:durableId="1245338292">
    <w:abstractNumId w:val="23"/>
  </w:num>
  <w:num w:numId="18" w16cid:durableId="1769350720">
    <w:abstractNumId w:val="21"/>
  </w:num>
  <w:num w:numId="19" w16cid:durableId="633681389">
    <w:abstractNumId w:val="20"/>
  </w:num>
  <w:num w:numId="20" w16cid:durableId="269513477">
    <w:abstractNumId w:val="16"/>
  </w:num>
  <w:num w:numId="21" w16cid:durableId="639923875">
    <w:abstractNumId w:val="0"/>
  </w:num>
  <w:num w:numId="22" w16cid:durableId="972322432">
    <w:abstractNumId w:val="22"/>
  </w:num>
  <w:num w:numId="23" w16cid:durableId="1482190639">
    <w:abstractNumId w:val="12"/>
  </w:num>
  <w:num w:numId="24" w16cid:durableId="2110660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CD"/>
    <w:rsid w:val="00051EF7"/>
    <w:rsid w:val="0005200D"/>
    <w:rsid w:val="000702D8"/>
    <w:rsid w:val="000975FA"/>
    <w:rsid w:val="000A02EA"/>
    <w:rsid w:val="000D7201"/>
    <w:rsid w:val="000F3E4E"/>
    <w:rsid w:val="0010209E"/>
    <w:rsid w:val="001137E4"/>
    <w:rsid w:val="00120F0E"/>
    <w:rsid w:val="0013394D"/>
    <w:rsid w:val="00150D1D"/>
    <w:rsid w:val="001849D8"/>
    <w:rsid w:val="00195823"/>
    <w:rsid w:val="001C25E9"/>
    <w:rsid w:val="001C6483"/>
    <w:rsid w:val="001D6785"/>
    <w:rsid w:val="001E1C9B"/>
    <w:rsid w:val="001F24B4"/>
    <w:rsid w:val="00221DDD"/>
    <w:rsid w:val="002266B1"/>
    <w:rsid w:val="002519D3"/>
    <w:rsid w:val="00257076"/>
    <w:rsid w:val="0026257B"/>
    <w:rsid w:val="00266896"/>
    <w:rsid w:val="00276480"/>
    <w:rsid w:val="00283388"/>
    <w:rsid w:val="0028344F"/>
    <w:rsid w:val="00283731"/>
    <w:rsid w:val="002B67E0"/>
    <w:rsid w:val="002F64BE"/>
    <w:rsid w:val="003025FC"/>
    <w:rsid w:val="00320BF9"/>
    <w:rsid w:val="0038552F"/>
    <w:rsid w:val="00391AEE"/>
    <w:rsid w:val="003C3093"/>
    <w:rsid w:val="003D51B5"/>
    <w:rsid w:val="003F6F28"/>
    <w:rsid w:val="00420267"/>
    <w:rsid w:val="00422370"/>
    <w:rsid w:val="00440533"/>
    <w:rsid w:val="004464CD"/>
    <w:rsid w:val="004479D6"/>
    <w:rsid w:val="0046571A"/>
    <w:rsid w:val="0048208A"/>
    <w:rsid w:val="0048609C"/>
    <w:rsid w:val="004A2208"/>
    <w:rsid w:val="004A2BC4"/>
    <w:rsid w:val="004A576D"/>
    <w:rsid w:val="004A780B"/>
    <w:rsid w:val="004F3CF7"/>
    <w:rsid w:val="00510D23"/>
    <w:rsid w:val="00525945"/>
    <w:rsid w:val="00526C1C"/>
    <w:rsid w:val="00530B10"/>
    <w:rsid w:val="00551189"/>
    <w:rsid w:val="0055167B"/>
    <w:rsid w:val="00566FD0"/>
    <w:rsid w:val="00567437"/>
    <w:rsid w:val="00572B0F"/>
    <w:rsid w:val="00582FE2"/>
    <w:rsid w:val="00596762"/>
    <w:rsid w:val="005A4669"/>
    <w:rsid w:val="005B13BE"/>
    <w:rsid w:val="005B697D"/>
    <w:rsid w:val="005B6F26"/>
    <w:rsid w:val="005B711E"/>
    <w:rsid w:val="005F1198"/>
    <w:rsid w:val="00616035"/>
    <w:rsid w:val="00627A46"/>
    <w:rsid w:val="0064423A"/>
    <w:rsid w:val="006475B4"/>
    <w:rsid w:val="006D4C9A"/>
    <w:rsid w:val="006F737C"/>
    <w:rsid w:val="00703581"/>
    <w:rsid w:val="00713040"/>
    <w:rsid w:val="00727CB6"/>
    <w:rsid w:val="0073699F"/>
    <w:rsid w:val="00736B40"/>
    <w:rsid w:val="00747E24"/>
    <w:rsid w:val="007551FE"/>
    <w:rsid w:val="00757085"/>
    <w:rsid w:val="00763CD2"/>
    <w:rsid w:val="007B3273"/>
    <w:rsid w:val="007E1237"/>
    <w:rsid w:val="007E4273"/>
    <w:rsid w:val="00805F78"/>
    <w:rsid w:val="0082706B"/>
    <w:rsid w:val="00833CA4"/>
    <w:rsid w:val="008A1A41"/>
    <w:rsid w:val="008C0178"/>
    <w:rsid w:val="0090589E"/>
    <w:rsid w:val="0091029A"/>
    <w:rsid w:val="00912287"/>
    <w:rsid w:val="009226A3"/>
    <w:rsid w:val="009400B9"/>
    <w:rsid w:val="00953151"/>
    <w:rsid w:val="0095419F"/>
    <w:rsid w:val="00957E38"/>
    <w:rsid w:val="00962455"/>
    <w:rsid w:val="0097001B"/>
    <w:rsid w:val="00976F79"/>
    <w:rsid w:val="00991499"/>
    <w:rsid w:val="00993EA3"/>
    <w:rsid w:val="009B0312"/>
    <w:rsid w:val="009C2201"/>
    <w:rsid w:val="009C4B09"/>
    <w:rsid w:val="00A01C3F"/>
    <w:rsid w:val="00A26CD3"/>
    <w:rsid w:val="00A44393"/>
    <w:rsid w:val="00A44C6E"/>
    <w:rsid w:val="00A71801"/>
    <w:rsid w:val="00A8250D"/>
    <w:rsid w:val="00AF18D8"/>
    <w:rsid w:val="00B0508E"/>
    <w:rsid w:val="00B3423C"/>
    <w:rsid w:val="00B61C83"/>
    <w:rsid w:val="00B635FE"/>
    <w:rsid w:val="00B95CF7"/>
    <w:rsid w:val="00BD4990"/>
    <w:rsid w:val="00BE5140"/>
    <w:rsid w:val="00C016A9"/>
    <w:rsid w:val="00C0414A"/>
    <w:rsid w:val="00C0513B"/>
    <w:rsid w:val="00C05FA1"/>
    <w:rsid w:val="00C1107C"/>
    <w:rsid w:val="00C1112B"/>
    <w:rsid w:val="00C264D1"/>
    <w:rsid w:val="00C312CD"/>
    <w:rsid w:val="00C362F5"/>
    <w:rsid w:val="00C414AE"/>
    <w:rsid w:val="00C60FE4"/>
    <w:rsid w:val="00C85EC5"/>
    <w:rsid w:val="00C92046"/>
    <w:rsid w:val="00C93313"/>
    <w:rsid w:val="00C944AB"/>
    <w:rsid w:val="00CA4A95"/>
    <w:rsid w:val="00CB193C"/>
    <w:rsid w:val="00CD5915"/>
    <w:rsid w:val="00CD72A1"/>
    <w:rsid w:val="00CE200B"/>
    <w:rsid w:val="00D25349"/>
    <w:rsid w:val="00D33202"/>
    <w:rsid w:val="00D42767"/>
    <w:rsid w:val="00D43431"/>
    <w:rsid w:val="00D539F7"/>
    <w:rsid w:val="00D6257C"/>
    <w:rsid w:val="00D65920"/>
    <w:rsid w:val="00DC580C"/>
    <w:rsid w:val="00E105C1"/>
    <w:rsid w:val="00E10D87"/>
    <w:rsid w:val="00E171D5"/>
    <w:rsid w:val="00E3145F"/>
    <w:rsid w:val="00E43320"/>
    <w:rsid w:val="00E47F55"/>
    <w:rsid w:val="00E50CE2"/>
    <w:rsid w:val="00E61FA3"/>
    <w:rsid w:val="00E62DE8"/>
    <w:rsid w:val="00E6381A"/>
    <w:rsid w:val="00E844C8"/>
    <w:rsid w:val="00E9076D"/>
    <w:rsid w:val="00E964B1"/>
    <w:rsid w:val="00EA6722"/>
    <w:rsid w:val="00EB2D09"/>
    <w:rsid w:val="00EC2404"/>
    <w:rsid w:val="00EE023B"/>
    <w:rsid w:val="00EF69B1"/>
    <w:rsid w:val="00F05046"/>
    <w:rsid w:val="00F12C36"/>
    <w:rsid w:val="00F14F64"/>
    <w:rsid w:val="00F222D4"/>
    <w:rsid w:val="00F33B3B"/>
    <w:rsid w:val="00F80921"/>
    <w:rsid w:val="00FA3227"/>
    <w:rsid w:val="00FB39FE"/>
    <w:rsid w:val="00FC1B09"/>
    <w:rsid w:val="00FE4BF7"/>
    <w:rsid w:val="00FF3C68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FA9A4"/>
  <w15:docId w15:val="{21970FB2-1C20-439C-B755-CE137AB0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45F"/>
    <w:rPr>
      <w:lang w:val="en-US"/>
    </w:rPr>
  </w:style>
  <w:style w:type="paragraph" w:styleId="Titre1">
    <w:name w:val="heading 1"/>
    <w:basedOn w:val="Normal"/>
    <w:link w:val="Titre1Car"/>
    <w:uiPriority w:val="9"/>
    <w:qFormat/>
    <w:rsid w:val="00C31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31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C3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Titre4">
    <w:name w:val="heading 4"/>
    <w:basedOn w:val="Normal"/>
    <w:link w:val="Titre4Car"/>
    <w:uiPriority w:val="9"/>
    <w:qFormat/>
    <w:rsid w:val="00C312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2C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312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12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312C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312C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12CD"/>
    <w:rPr>
      <w:color w:val="800080"/>
      <w:u w:val="single"/>
    </w:rPr>
  </w:style>
  <w:style w:type="paragraph" w:customStyle="1" w:styleId="c-adlabel">
    <w:name w:val="c-ad__label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u-display-flex">
    <w:name w:val="u-display-flex"/>
    <w:basedOn w:val="Policepardfaut"/>
    <w:rsid w:val="00C312CD"/>
  </w:style>
  <w:style w:type="character" w:customStyle="1" w:styleId="u-text-sm">
    <w:name w:val="u-text-sm"/>
    <w:basedOn w:val="Policepardfaut"/>
    <w:rsid w:val="00C312CD"/>
  </w:style>
  <w:style w:type="character" w:customStyle="1" w:styleId="c-journal-titletext">
    <w:name w:val="c-journal-title__text"/>
    <w:basedOn w:val="Policepardfaut"/>
    <w:rsid w:val="00C312CD"/>
  </w:style>
  <w:style w:type="character" w:customStyle="1" w:styleId="c-article-identifiersopen">
    <w:name w:val="c-article-identifiers__open"/>
    <w:basedOn w:val="Policepardfaut"/>
    <w:rsid w:val="00C312CD"/>
  </w:style>
  <w:style w:type="paragraph" w:customStyle="1" w:styleId="c-article-info-details">
    <w:name w:val="c-article-info-details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u-visually-hidden">
    <w:name w:val="u-visually-hidden"/>
    <w:basedOn w:val="Policepardfaut"/>
    <w:rsid w:val="00C312CD"/>
  </w:style>
  <w:style w:type="paragraph" w:customStyle="1" w:styleId="c-article-metrics-barcount">
    <w:name w:val="c-article-metrics-bar__count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-article-metrics-barlabel">
    <w:name w:val="c-article-metrics-bar__label"/>
    <w:basedOn w:val="Policepardfaut"/>
    <w:rsid w:val="00C312CD"/>
  </w:style>
  <w:style w:type="paragraph" w:customStyle="1" w:styleId="c-article-metrics-bardetails">
    <w:name w:val="c-article-metrics-bar__details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tix">
    <w:name w:val="stix"/>
    <w:basedOn w:val="Policepardfaut"/>
    <w:rsid w:val="00C312CD"/>
  </w:style>
  <w:style w:type="character" w:styleId="DfinitionHTML">
    <w:name w:val="HTML Definition"/>
    <w:basedOn w:val="Policepardfaut"/>
    <w:uiPriority w:val="99"/>
    <w:semiHidden/>
    <w:unhideWhenUsed/>
    <w:rsid w:val="00C312CD"/>
    <w:rPr>
      <w:i/>
      <w:iCs/>
    </w:rPr>
  </w:style>
  <w:style w:type="character" w:customStyle="1" w:styleId="c-article-referencescounter">
    <w:name w:val="c-article-references__counter"/>
    <w:basedOn w:val="Policepardfaut"/>
    <w:rsid w:val="00C312CD"/>
  </w:style>
  <w:style w:type="paragraph" w:customStyle="1" w:styleId="c-article-referencestext">
    <w:name w:val="c-article-references__text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article-referenceslinks">
    <w:name w:val="c-article-references__links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article-referencesdownload">
    <w:name w:val="c-article-references__download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-article-author-informationsubtitle">
    <w:name w:val="c-article-author-information__subtitle"/>
    <w:basedOn w:val="Policepardfaut"/>
    <w:rsid w:val="00C312CD"/>
  </w:style>
  <w:style w:type="paragraph" w:customStyle="1" w:styleId="c-article-author-affiliationaddress">
    <w:name w:val="c-article-author-affiliation__address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article-author-affiliationauthors-list">
    <w:name w:val="c-article-author-affiliation__authors-list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article-rights">
    <w:name w:val="c-article-rights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bibliographic-informationcitation">
    <w:name w:val="c-bibliographic-information__citation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bibliographic-informationdownload-citation">
    <w:name w:val="c-bibliographic-information__download-citation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-bibliographic-informationvalue">
    <w:name w:val="c-bibliographic-information__value"/>
    <w:basedOn w:val="Policepardfaut"/>
    <w:rsid w:val="00C312CD"/>
  </w:style>
  <w:style w:type="paragraph" w:customStyle="1" w:styleId="c-article-share-boxdescription">
    <w:name w:val="c-article-share-box__description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js-c-article-share-boxadditional-info">
    <w:name w:val="js-c-article-share-box__additional-info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journal-footerissn">
    <w:name w:val="c-journal-footer__issn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u-reset-margin">
    <w:name w:val="u-reset-margin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-corporate-footerlegal">
    <w:name w:val="c-corporate-footer__legal"/>
    <w:basedOn w:val="Normal"/>
    <w:rsid w:val="00C3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2CD"/>
    <w:rPr>
      <w:rFonts w:ascii="Tahoma" w:hAnsi="Tahoma" w:cs="Tahoma"/>
      <w:sz w:val="16"/>
      <w:szCs w:val="16"/>
      <w:lang w:val="en-US"/>
    </w:rPr>
  </w:style>
  <w:style w:type="character" w:customStyle="1" w:styleId="period">
    <w:name w:val="period"/>
    <w:basedOn w:val="Policepardfaut"/>
    <w:rsid w:val="00C312CD"/>
  </w:style>
  <w:style w:type="character" w:customStyle="1" w:styleId="cit">
    <w:name w:val="cit"/>
    <w:basedOn w:val="Policepardfaut"/>
    <w:rsid w:val="00C312CD"/>
  </w:style>
  <w:style w:type="character" w:customStyle="1" w:styleId="citation-doi">
    <w:name w:val="citation-doi"/>
    <w:basedOn w:val="Policepardfaut"/>
    <w:rsid w:val="00C312CD"/>
  </w:style>
  <w:style w:type="paragraph" w:styleId="En-tte">
    <w:name w:val="header"/>
    <w:basedOn w:val="Normal"/>
    <w:link w:val="En-tteCar"/>
    <w:uiPriority w:val="99"/>
    <w:unhideWhenUsed/>
    <w:rsid w:val="00FA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322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3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3227"/>
    <w:rPr>
      <w:lang w:val="en-US"/>
    </w:rPr>
  </w:style>
  <w:style w:type="paragraph" w:customStyle="1" w:styleId="Default">
    <w:name w:val="Default"/>
    <w:rsid w:val="00582FE2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character" w:customStyle="1" w:styleId="secondary-date">
    <w:name w:val="secondary-date"/>
    <w:basedOn w:val="Policepardfaut"/>
    <w:rsid w:val="00582FE2"/>
  </w:style>
  <w:style w:type="character" w:styleId="lev">
    <w:name w:val="Strong"/>
    <w:basedOn w:val="Policepardfaut"/>
    <w:uiPriority w:val="22"/>
    <w:qFormat/>
    <w:rsid w:val="00E50CE2"/>
    <w:rPr>
      <w:b/>
      <w:bCs/>
    </w:rPr>
  </w:style>
  <w:style w:type="character" w:customStyle="1" w:styleId="authors-list-item">
    <w:name w:val="authors-list-item"/>
    <w:basedOn w:val="Policepardfaut"/>
    <w:rsid w:val="009B0312"/>
  </w:style>
  <w:style w:type="character" w:customStyle="1" w:styleId="comma">
    <w:name w:val="comma"/>
    <w:basedOn w:val="Policepardfaut"/>
    <w:rsid w:val="009B0312"/>
  </w:style>
  <w:style w:type="character" w:customStyle="1" w:styleId="author-sup-separator">
    <w:name w:val="author-sup-separator"/>
    <w:basedOn w:val="Policepardfaut"/>
    <w:rsid w:val="00A44393"/>
  </w:style>
  <w:style w:type="table" w:styleId="Grilledutableau">
    <w:name w:val="Table Grid"/>
    <w:basedOn w:val="TableauNormal"/>
    <w:uiPriority w:val="59"/>
    <w:rsid w:val="00E1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0D8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1112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30B1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828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2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73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9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796172">
              <w:marLeft w:val="0"/>
              <w:marRight w:val="0"/>
              <w:marTop w:val="0"/>
              <w:marBottom w:val="0"/>
              <w:divBdr>
                <w:top w:val="single" w:sz="6" w:space="12" w:color="D9D9D9"/>
                <w:left w:val="none" w:sz="0" w:space="0" w:color="auto"/>
                <w:bottom w:val="single" w:sz="6" w:space="12" w:color="D9D9D9"/>
                <w:right w:val="none" w:sz="0" w:space="0" w:color="auto"/>
              </w:divBdr>
              <w:divsChild>
                <w:div w:id="2364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33685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802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74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82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779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83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89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972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  <w:divsChild>
                            <w:div w:id="9631929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3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1679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</w:div>
                        <w:div w:id="182407967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</w:div>
                        <w:div w:id="104120068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</w:div>
                        <w:div w:id="3122485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</w:div>
                        <w:div w:id="16874441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</w:div>
                        <w:div w:id="69423256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  <w:divsChild>
                            <w:div w:id="9012114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9770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36" w:space="15" w:color="D5D5D5"/>
                            <w:left w:val="single" w:sz="36" w:space="8" w:color="D5D5D5"/>
                            <w:bottom w:val="single" w:sz="36" w:space="15" w:color="D5D5D5"/>
                            <w:right w:val="single" w:sz="36" w:space="8" w:color="D5D5D5"/>
                          </w:divBdr>
                          <w:divsChild>
                            <w:div w:id="20505707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9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63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68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53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7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298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24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974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05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8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59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135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0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2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4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428045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742713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121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12410">
              <w:marLeft w:val="0"/>
              <w:marRight w:val="0"/>
              <w:marTop w:val="0"/>
              <w:marBottom w:val="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30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michel@inser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gitte.GRANEL@ap-h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rldefense.com/v3/__https:/7j031.r.sp1-brevo.net/mk/cl/f/sh/6rqJfgq8dIPRQm8wnzHxHJQNIAu/ErcyarWB5V1v__;!!JQ5agg!d86d_0zxaqBTznHFbBZ6Kg4KAuqjck0rFqgvU4V74QnsQD25KwDLLopMhm3j1WIehCdwN4IsDpN7$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2</cp:revision>
  <dcterms:created xsi:type="dcterms:W3CDTF">2026-01-24T15:11:00Z</dcterms:created>
  <dcterms:modified xsi:type="dcterms:W3CDTF">2026-01-24T15:11:00Z</dcterms:modified>
</cp:coreProperties>
</file>